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09A" w:rsidRPr="00181993" w:rsidRDefault="004226E9" w:rsidP="00363E85">
      <w:pPr>
        <w:jc w:val="both"/>
        <w:rPr>
          <w:rFonts w:ascii="Mangal" w:hAnsi="Mangal" w:cs="Mangal"/>
          <w:sz w:val="28"/>
          <w:szCs w:val="28"/>
        </w:rPr>
      </w:pPr>
      <w:r w:rsidRPr="00181993">
        <w:rPr>
          <w:sz w:val="28"/>
          <w:szCs w:val="28"/>
        </w:rPr>
        <w:tab/>
      </w:r>
      <w:proofErr w:type="spellStart"/>
      <w:proofErr w:type="gramStart"/>
      <w:r w:rsidRPr="00181993">
        <w:rPr>
          <w:rFonts w:ascii="Mangal" w:hAnsi="Mangal" w:cs="Mangal"/>
          <w:sz w:val="28"/>
          <w:szCs w:val="28"/>
        </w:rPr>
        <w:t>दुसरे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गुरुजी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म्हणजे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बेंडेगुरुजी</w:t>
      </w:r>
      <w:proofErr w:type="spellEnd"/>
      <w:r w:rsidRPr="00181993">
        <w:rPr>
          <w:rFonts w:ascii="Mangal" w:hAnsi="Mangal" w:cs="Mangal"/>
          <w:sz w:val="28"/>
          <w:szCs w:val="28"/>
        </w:rPr>
        <w:t>.</w:t>
      </w:r>
      <w:proofErr w:type="gram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Pr="00181993">
        <w:rPr>
          <w:rFonts w:ascii="Mangal" w:hAnsi="Mangal" w:cs="Mangal"/>
          <w:sz w:val="28"/>
          <w:szCs w:val="28"/>
        </w:rPr>
        <w:t>इयत्ता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चौथीपर्यंत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ते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आमचे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वर्गशिक्षक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होते</w:t>
      </w:r>
      <w:proofErr w:type="spellEnd"/>
      <w:r w:rsidRPr="00181993">
        <w:rPr>
          <w:rFonts w:ascii="Mangal" w:hAnsi="Mangal" w:cs="Mangal"/>
          <w:sz w:val="28"/>
          <w:szCs w:val="28"/>
        </w:rPr>
        <w:t>.</w:t>
      </w:r>
      <w:proofErr w:type="gram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Pr="00181993">
        <w:rPr>
          <w:rFonts w:ascii="Mangal" w:hAnsi="Mangal" w:cs="Mangal"/>
          <w:sz w:val="28"/>
          <w:szCs w:val="28"/>
        </w:rPr>
        <w:t>एकच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एक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वर्गशिक्षक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तीन-चार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वर्षे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त्याच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मुलांना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सलग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तीन-चार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इयत्तांपर्यंत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ठेवण्याची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तत्कालीन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रीत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फार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महत्वाची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वाटते</w:t>
      </w:r>
      <w:proofErr w:type="spellEnd"/>
      <w:r w:rsidRPr="00181993">
        <w:rPr>
          <w:rFonts w:ascii="Mangal" w:hAnsi="Mangal" w:cs="Mangal"/>
          <w:sz w:val="28"/>
          <w:szCs w:val="28"/>
        </w:rPr>
        <w:t>.</w:t>
      </w:r>
      <w:proofErr w:type="gram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यामुळे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वर्गशिक्षकाचा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आपल्या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वर्गातील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सर्व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मुलांशी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तीन-चार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वर्षे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संबध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राही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81993">
        <w:rPr>
          <w:rFonts w:ascii="Mangal" w:hAnsi="Mangal" w:cs="Mangal"/>
          <w:sz w:val="28"/>
          <w:szCs w:val="28"/>
        </w:rPr>
        <w:t>त्यांच्या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कुवतीचा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181993">
        <w:rPr>
          <w:rFonts w:ascii="Mangal" w:hAnsi="Mangal" w:cs="Mangal"/>
          <w:sz w:val="28"/>
          <w:szCs w:val="28"/>
        </w:rPr>
        <w:t>प्रगतीचा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अंदाज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ये</w:t>
      </w:r>
      <w:bookmarkStart w:id="0" w:name="_GoBack"/>
      <w:bookmarkEnd w:id="0"/>
      <w:r w:rsidRPr="00181993">
        <w:rPr>
          <w:rFonts w:ascii="Mangal" w:hAnsi="Mangal" w:cs="Mangal"/>
          <w:sz w:val="28"/>
          <w:szCs w:val="28"/>
        </w:rPr>
        <w:t>ई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181993">
        <w:rPr>
          <w:rFonts w:ascii="Mangal" w:hAnsi="Mangal" w:cs="Mangal"/>
          <w:sz w:val="28"/>
          <w:szCs w:val="28"/>
        </w:rPr>
        <w:t>त्यानुसार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मुलांना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योग्य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ते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वळण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देणेही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शक्य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होई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181993">
        <w:rPr>
          <w:rFonts w:ascii="Mangal" w:hAnsi="Mangal" w:cs="Mangal"/>
          <w:sz w:val="28"/>
          <w:szCs w:val="28"/>
        </w:rPr>
        <w:t>एक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हुशार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विद्यार्थी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म्हणून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माझी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ओळख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माझ्याच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मनावर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बिंबवण्याचे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काम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बेंडेगुरुजींनी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केले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. </w:t>
      </w:r>
      <w:proofErr w:type="spellStart"/>
      <w:proofErr w:type="gramStart"/>
      <w:r w:rsidRPr="00181993">
        <w:rPr>
          <w:rFonts w:ascii="Mangal" w:hAnsi="Mangal" w:cs="Mangal"/>
          <w:sz w:val="28"/>
          <w:szCs w:val="28"/>
        </w:rPr>
        <w:t>चौथीत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असताना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शासकीय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शिष्यवृत्तीची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परीक्षा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द्यावी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लागे</w:t>
      </w:r>
      <w:proofErr w:type="spellEnd"/>
      <w:r w:rsidRPr="00181993">
        <w:rPr>
          <w:rFonts w:ascii="Mangal" w:hAnsi="Mangal" w:cs="Mangal"/>
          <w:sz w:val="28"/>
          <w:szCs w:val="28"/>
        </w:rPr>
        <w:t>.</w:t>
      </w:r>
      <w:proofErr w:type="gram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Pr="00181993">
        <w:rPr>
          <w:rFonts w:ascii="Mangal" w:hAnsi="Mangal" w:cs="Mangal"/>
          <w:sz w:val="28"/>
          <w:szCs w:val="28"/>
        </w:rPr>
        <w:t>त्याची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तयारी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या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बेंडेगुरुजींनी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मनापासून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करवून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घेतली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81993">
        <w:rPr>
          <w:rFonts w:ascii="Mangal" w:hAnsi="Mangal" w:cs="Mangal"/>
          <w:sz w:val="28"/>
          <w:szCs w:val="28"/>
        </w:rPr>
        <w:t>तीही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विनामोबदला</w:t>
      </w:r>
      <w:proofErr w:type="spellEnd"/>
      <w:r w:rsidRPr="00181993">
        <w:rPr>
          <w:rFonts w:ascii="Mangal" w:hAnsi="Mangal" w:cs="Mangal"/>
          <w:sz w:val="28"/>
          <w:szCs w:val="28"/>
        </w:rPr>
        <w:t>.</w:t>
      </w:r>
      <w:proofErr w:type="gram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Pr="00181993">
        <w:rPr>
          <w:rFonts w:ascii="Mangal" w:hAnsi="Mangal" w:cs="Mangal"/>
          <w:sz w:val="28"/>
          <w:szCs w:val="28"/>
        </w:rPr>
        <w:t>संक्रांतीला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तिळगूळ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181993">
        <w:rPr>
          <w:rFonts w:ascii="Mangal" w:hAnsi="Mangal" w:cs="Mangal"/>
          <w:sz w:val="28"/>
          <w:szCs w:val="28"/>
        </w:rPr>
        <w:t>दस-याला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सोने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81993">
        <w:rPr>
          <w:rFonts w:ascii="Mangal" w:hAnsi="Mangal" w:cs="Mangal"/>
          <w:sz w:val="28"/>
          <w:szCs w:val="28"/>
        </w:rPr>
        <w:t>या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181993">
        <w:rPr>
          <w:rFonts w:ascii="Mangal" w:hAnsi="Mangal" w:cs="Mangal"/>
          <w:sz w:val="28"/>
          <w:szCs w:val="28"/>
        </w:rPr>
        <w:t>इतरही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वस्तू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गुरुजींना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देत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आलो</w:t>
      </w:r>
      <w:proofErr w:type="spellEnd"/>
      <w:r w:rsidRPr="00181993">
        <w:rPr>
          <w:rFonts w:ascii="Mangal" w:hAnsi="Mangal" w:cs="Mangal"/>
          <w:sz w:val="28"/>
          <w:szCs w:val="28"/>
        </w:rPr>
        <w:t>.</w:t>
      </w:r>
      <w:proofErr w:type="gram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Pr="00181993">
        <w:rPr>
          <w:rFonts w:ascii="Mangal" w:hAnsi="Mangal" w:cs="Mangal"/>
          <w:sz w:val="28"/>
          <w:szCs w:val="28"/>
        </w:rPr>
        <w:t>ते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आमचे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महत्वाचे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धर्मकार्यच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होते</w:t>
      </w:r>
      <w:proofErr w:type="spellEnd"/>
      <w:r w:rsidRPr="00181993">
        <w:rPr>
          <w:rFonts w:ascii="Mangal" w:hAnsi="Mangal" w:cs="Mangal"/>
          <w:sz w:val="28"/>
          <w:szCs w:val="28"/>
        </w:rPr>
        <w:t>.</w:t>
      </w:r>
      <w:proofErr w:type="gramEnd"/>
    </w:p>
    <w:p w:rsidR="004226E9" w:rsidRPr="00181993" w:rsidRDefault="004226E9" w:rsidP="00363E85">
      <w:pPr>
        <w:jc w:val="both"/>
        <w:rPr>
          <w:rFonts w:ascii="Mangal" w:hAnsi="Mangal" w:cs="Mangal"/>
          <w:sz w:val="28"/>
          <w:szCs w:val="28"/>
        </w:rPr>
      </w:pPr>
      <w:r w:rsidRPr="00181993">
        <w:rPr>
          <w:rFonts w:ascii="Mangal" w:hAnsi="Mangal" w:cs="Mangal"/>
          <w:sz w:val="28"/>
          <w:szCs w:val="28"/>
        </w:rPr>
        <w:tab/>
      </w:r>
      <w:proofErr w:type="spellStart"/>
      <w:proofErr w:type="gramStart"/>
      <w:r w:rsidRPr="00181993">
        <w:rPr>
          <w:rFonts w:ascii="Mangal" w:hAnsi="Mangal" w:cs="Mangal"/>
          <w:sz w:val="28"/>
          <w:szCs w:val="28"/>
        </w:rPr>
        <w:t>गणित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शिकवावे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ते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थोपटेगुरुजींनी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आणि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मराठीचा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वर्ग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घ्यावा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जोशीगुरुजींनी</w:t>
      </w:r>
      <w:proofErr w:type="spellEnd"/>
      <w:r w:rsidRPr="00181993">
        <w:rPr>
          <w:rFonts w:ascii="Mangal" w:hAnsi="Mangal" w:cs="Mangal"/>
          <w:sz w:val="28"/>
          <w:szCs w:val="28"/>
        </w:rPr>
        <w:t>.</w:t>
      </w:r>
      <w:proofErr w:type="gram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Pr="00181993">
        <w:rPr>
          <w:rFonts w:ascii="Mangal" w:hAnsi="Mangal" w:cs="Mangal"/>
          <w:sz w:val="28"/>
          <w:szCs w:val="28"/>
        </w:rPr>
        <w:t>गणिताची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भीती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थोपटेगुरुजींनी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कायमची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घालवली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81993">
        <w:rPr>
          <w:rFonts w:ascii="Mangal" w:hAnsi="Mangal" w:cs="Mangal"/>
          <w:sz w:val="28"/>
          <w:szCs w:val="28"/>
        </w:rPr>
        <w:t>त्यामुळे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११वी</w:t>
      </w:r>
      <w:r w:rsidR="00181993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पर्यंत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आमची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गणिताची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गाडी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कधी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अडली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नाही</w:t>
      </w:r>
      <w:proofErr w:type="spellEnd"/>
      <w:r w:rsidRPr="00181993">
        <w:rPr>
          <w:rFonts w:ascii="Mangal" w:hAnsi="Mangal" w:cs="Mangal"/>
          <w:sz w:val="28"/>
          <w:szCs w:val="28"/>
        </w:rPr>
        <w:t>.</w:t>
      </w:r>
      <w:proofErr w:type="gram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Pr="00181993">
        <w:rPr>
          <w:rFonts w:ascii="Mangal" w:hAnsi="Mangal" w:cs="Mangal"/>
          <w:sz w:val="28"/>
          <w:szCs w:val="28"/>
        </w:rPr>
        <w:t>थोपटेगुरुजी</w:t>
      </w:r>
      <w:proofErr w:type="spellEnd"/>
      <w:r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81993">
        <w:rPr>
          <w:rFonts w:ascii="Mangal" w:hAnsi="Mangal" w:cs="Mangal"/>
          <w:sz w:val="28"/>
          <w:szCs w:val="28"/>
        </w:rPr>
        <w:t>कुठे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असले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तरी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साधा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असा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हा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तरुण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फार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मोठा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व्हायला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हवा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होता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असे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राहून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राहून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मनात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63E85" w:rsidRPr="00181993">
        <w:rPr>
          <w:rFonts w:ascii="Mangal" w:hAnsi="Mangal" w:cs="Mangal"/>
          <w:sz w:val="28"/>
          <w:szCs w:val="28"/>
        </w:rPr>
        <w:t>येते</w:t>
      </w:r>
      <w:proofErr w:type="spellEnd"/>
      <w:r w:rsidR="00363E85" w:rsidRPr="00181993">
        <w:rPr>
          <w:rFonts w:ascii="Mangal" w:hAnsi="Mangal" w:cs="Mangal"/>
          <w:sz w:val="28"/>
          <w:szCs w:val="28"/>
        </w:rPr>
        <w:t>.</w:t>
      </w:r>
      <w:proofErr w:type="gramEnd"/>
    </w:p>
    <w:sectPr w:rsidR="004226E9" w:rsidRPr="001819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E9"/>
    <w:rsid w:val="00181993"/>
    <w:rsid w:val="00363E85"/>
    <w:rsid w:val="0037009A"/>
    <w:rsid w:val="0042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Comp1</cp:lastModifiedBy>
  <cp:revision>2</cp:revision>
  <dcterms:created xsi:type="dcterms:W3CDTF">2019-05-07T21:03:00Z</dcterms:created>
  <dcterms:modified xsi:type="dcterms:W3CDTF">2011-07-25T00:21:00Z</dcterms:modified>
</cp:coreProperties>
</file>